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006B" w14:textId="77777777" w:rsidR="002A5FCB" w:rsidRPr="002A5FCB" w:rsidRDefault="002A5FCB" w:rsidP="002A5FCB">
      <w:pPr>
        <w:rPr>
          <w:b/>
          <w:bCs/>
        </w:rPr>
      </w:pPr>
      <w:r w:rsidRPr="002A5FCB">
        <w:rPr>
          <w:b/>
          <w:bCs/>
        </w:rPr>
        <w:t>ZDRAVOTNÍ DOTAZNÍK A INFORMOVANÝ SOUHLAS</w:t>
      </w:r>
    </w:p>
    <w:p w14:paraId="404FD333" w14:textId="77777777" w:rsidR="002A5FCB" w:rsidRPr="002A5FCB" w:rsidRDefault="002A5FCB" w:rsidP="002A5FCB">
      <w:pPr>
        <w:rPr>
          <w:b/>
          <w:bCs/>
        </w:rPr>
      </w:pPr>
      <w:r w:rsidRPr="002A5FCB">
        <w:rPr>
          <w:b/>
          <w:bCs/>
        </w:rPr>
        <w:t xml:space="preserve">(Manuální </w:t>
      </w:r>
      <w:proofErr w:type="spellStart"/>
      <w:r w:rsidRPr="002A5FCB">
        <w:rPr>
          <w:b/>
          <w:bCs/>
        </w:rPr>
        <w:t>lymfodrenáž</w:t>
      </w:r>
      <w:proofErr w:type="spellEnd"/>
      <w:r w:rsidRPr="002A5FCB">
        <w:rPr>
          <w:b/>
          <w:bCs/>
        </w:rPr>
        <w:t xml:space="preserve"> – mobilní služby)</w:t>
      </w:r>
    </w:p>
    <w:p w14:paraId="51662C8F" w14:textId="77777777" w:rsidR="002A5FCB" w:rsidRPr="002A5FCB" w:rsidRDefault="002A5FCB" w:rsidP="002A5FCB">
      <w:r w:rsidRPr="002A5FCB">
        <w:rPr>
          <w:b/>
          <w:bCs/>
        </w:rPr>
        <w:t>Osobní údaje:</w:t>
      </w:r>
      <w:r w:rsidRPr="002A5FCB">
        <w:br/>
        <w:t>Jméno a příjmení: ___________________________________ Datum: ______________</w:t>
      </w:r>
      <w:r w:rsidRPr="002A5FCB">
        <w:br/>
        <w:t>Datum narození: ___________________ Telefon: ______________________________</w:t>
      </w:r>
      <w:r w:rsidRPr="002A5FCB">
        <w:br/>
        <w:t>E-mail: __________________________________________________________________</w:t>
      </w:r>
    </w:p>
    <w:p w14:paraId="57C84C67" w14:textId="77777777" w:rsidR="002A5FCB" w:rsidRPr="002A5FCB" w:rsidRDefault="002A5FCB" w:rsidP="002A5FCB">
      <w:r w:rsidRPr="002A5FCB">
        <w:pict w14:anchorId="63D417BA">
          <v:rect id="_x0000_i1049" style="width:0;height:.75pt" o:hralign="center" o:hrstd="t" o:hr="t" fillcolor="#a0a0a0" stroked="f"/>
        </w:pict>
      </w:r>
    </w:p>
    <w:p w14:paraId="3A27FF2F" w14:textId="77777777" w:rsidR="002A5FCB" w:rsidRPr="002A5FCB" w:rsidRDefault="002A5FCB" w:rsidP="002A5FCB">
      <w:pPr>
        <w:rPr>
          <w:b/>
          <w:bCs/>
        </w:rPr>
      </w:pPr>
      <w:r w:rsidRPr="002A5FCB">
        <w:rPr>
          <w:b/>
          <w:bCs/>
        </w:rPr>
        <w:t>1. ZDRAVOTNÍ STAV A MEDIKACE</w:t>
      </w:r>
    </w:p>
    <w:p w14:paraId="2B7579E7" w14:textId="77777777" w:rsidR="002A5FCB" w:rsidRPr="002A5FCB" w:rsidRDefault="002A5FCB" w:rsidP="002A5FCB">
      <w:pPr>
        <w:numPr>
          <w:ilvl w:val="0"/>
          <w:numId w:val="1"/>
        </w:numPr>
      </w:pPr>
      <w:r w:rsidRPr="002A5FCB">
        <w:rPr>
          <w:b/>
          <w:bCs/>
        </w:rPr>
        <w:t>Aktuálně užívané léky</w:t>
      </w:r>
      <w:r w:rsidRPr="002A5FCB">
        <w:t> (zejména na ředění krve, tlak, srdce, štítnou žlázu):</w:t>
      </w:r>
    </w:p>
    <w:p w14:paraId="54D265DD" w14:textId="77777777" w:rsidR="002A5FCB" w:rsidRPr="002A5FCB" w:rsidRDefault="002A5FCB" w:rsidP="002A5FCB">
      <w:r w:rsidRPr="002A5FCB">
        <w:pict w14:anchorId="5A9F2E8F">
          <v:rect id="_x0000_i1050" style="width:0;height:.75pt" o:hralign="center" o:hrstd="t" o:hr="t" fillcolor="#a0a0a0" stroked="f"/>
        </w:pict>
      </w:r>
    </w:p>
    <w:p w14:paraId="269AAC0C" w14:textId="77777777" w:rsidR="002A5FCB" w:rsidRPr="002A5FCB" w:rsidRDefault="002A5FCB" w:rsidP="002A5FCB">
      <w:pPr>
        <w:numPr>
          <w:ilvl w:val="0"/>
          <w:numId w:val="1"/>
        </w:numPr>
      </w:pPr>
      <w:r w:rsidRPr="002A5FCB">
        <w:rPr>
          <w:b/>
          <w:bCs/>
        </w:rPr>
        <w:t>Alergie / Kožní citlivost:</w:t>
      </w:r>
      <w:r w:rsidRPr="002A5FCB">
        <w:t> _________________________________________________</w:t>
      </w:r>
    </w:p>
    <w:p w14:paraId="16C71D42" w14:textId="77777777" w:rsidR="002A5FCB" w:rsidRPr="002A5FCB" w:rsidRDefault="002A5FCB" w:rsidP="002A5FCB">
      <w:pPr>
        <w:numPr>
          <w:ilvl w:val="0"/>
          <w:numId w:val="1"/>
        </w:numPr>
      </w:pPr>
      <w:r w:rsidRPr="002A5FCB">
        <w:rPr>
          <w:b/>
          <w:bCs/>
        </w:rPr>
        <w:t>Implantáty</w:t>
      </w:r>
      <w:r w:rsidRPr="002A5FCB">
        <w:t> (kardiostimulátor, kloubní náhrady, kov): ___________________________</w:t>
      </w:r>
    </w:p>
    <w:p w14:paraId="6FBA18BB" w14:textId="77777777" w:rsidR="002A5FCB" w:rsidRPr="002A5FCB" w:rsidRDefault="002A5FCB" w:rsidP="002A5FCB">
      <w:pPr>
        <w:numPr>
          <w:ilvl w:val="0"/>
          <w:numId w:val="1"/>
        </w:numPr>
      </w:pPr>
      <w:r w:rsidRPr="002A5FCB">
        <w:rPr>
          <w:b/>
          <w:bCs/>
        </w:rPr>
        <w:t>Prodělané operace / Úrazy</w:t>
      </w:r>
      <w:r w:rsidRPr="002A5FCB">
        <w:t> (v posledních 6 měsících): __________________________</w:t>
      </w:r>
    </w:p>
    <w:p w14:paraId="5153C122" w14:textId="77777777" w:rsidR="002A5FCB" w:rsidRPr="002A5FCB" w:rsidRDefault="002A5FCB" w:rsidP="002A5FCB">
      <w:pPr>
        <w:rPr>
          <w:b/>
          <w:bCs/>
        </w:rPr>
      </w:pPr>
      <w:r w:rsidRPr="002A5FCB">
        <w:rPr>
          <w:b/>
          <w:bCs/>
        </w:rPr>
        <w:t>2. KONTRAINDIKACE (Prosím, zaškrtněte, pokud se vás týká)</w:t>
      </w:r>
    </w:p>
    <w:p w14:paraId="0663EA0C" w14:textId="33EFC3B6" w:rsidR="002A5FCB" w:rsidRPr="002A5FCB" w:rsidRDefault="002A5FCB" w:rsidP="00667B4E">
      <w:proofErr w:type="gramStart"/>
      <w:r w:rsidRPr="002A5FCB">
        <w:rPr>
          <w:b/>
          <w:bCs/>
        </w:rPr>
        <w:t>[ ]</w:t>
      </w:r>
      <w:proofErr w:type="gramEnd"/>
      <w:r w:rsidRPr="002A5FCB">
        <w:rPr>
          <w:b/>
          <w:bCs/>
        </w:rPr>
        <w:t xml:space="preserve"> Zhoubná nádorová onemocnění</w:t>
      </w:r>
      <w:r w:rsidRPr="002A5FCB">
        <w:t> (v léčbě i po ní bez souhlasu lékaře)</w:t>
      </w:r>
      <w:r w:rsidRPr="002A5FCB">
        <w:br/>
      </w:r>
      <w:r w:rsidRPr="002A5FCB">
        <w:rPr>
          <w:b/>
          <w:bCs/>
        </w:rPr>
        <w:t>[ ] Akutní infekce</w:t>
      </w:r>
      <w:r w:rsidRPr="002A5FCB">
        <w:t> (horečka, viróza, antibiotika, záněty v těle)</w:t>
      </w:r>
      <w:r w:rsidRPr="002A5FCB">
        <w:br/>
      </w:r>
      <w:r w:rsidRPr="002A5FCB">
        <w:rPr>
          <w:b/>
          <w:bCs/>
        </w:rPr>
        <w:t>[ ] Cévní problémy</w:t>
      </w:r>
      <w:r w:rsidRPr="002A5FCB">
        <w:t> (akutní zánět žil, trombóza, křečové žíly v zánětu)</w:t>
      </w:r>
      <w:r w:rsidRPr="002A5FCB">
        <w:br/>
      </w:r>
      <w:r w:rsidRPr="002A5FCB">
        <w:rPr>
          <w:b/>
          <w:bCs/>
        </w:rPr>
        <w:t>[ ] Erysipel (růže)</w:t>
      </w:r>
      <w:r w:rsidRPr="002A5FCB">
        <w:t> – akutní kožní onemocnění</w:t>
      </w:r>
      <w:r w:rsidRPr="002A5FCB">
        <w:br/>
      </w:r>
      <w:r w:rsidRPr="002A5FCB">
        <w:rPr>
          <w:b/>
          <w:bCs/>
        </w:rPr>
        <w:t>[ ] Srdeční, ledvinové nebo jaterní selhávání</w:t>
      </w:r>
      <w:r w:rsidRPr="002A5FCB">
        <w:br/>
      </w:r>
      <w:r w:rsidRPr="002A5FCB">
        <w:rPr>
          <w:b/>
          <w:bCs/>
        </w:rPr>
        <w:t>[ ] Neléčený vysoký krevní tlak</w:t>
      </w:r>
      <w:r w:rsidRPr="002A5FCB">
        <w:br/>
      </w:r>
      <w:r w:rsidRPr="002A5FCB">
        <w:rPr>
          <w:b/>
          <w:bCs/>
        </w:rPr>
        <w:t>[ ] Menstruace (první dny) / Těhotenství</w:t>
      </w:r>
      <w:r w:rsidRPr="002A5FCB">
        <w:t> (vždy nahlásit předem)</w:t>
      </w:r>
    </w:p>
    <w:p w14:paraId="42167878" w14:textId="77777777" w:rsidR="002A5FCB" w:rsidRPr="002A5FCB" w:rsidRDefault="002A5FCB" w:rsidP="00667B4E">
      <w:pPr>
        <w:spacing w:line="240" w:lineRule="auto"/>
        <w:rPr>
          <w:b/>
          <w:bCs/>
        </w:rPr>
      </w:pPr>
      <w:r w:rsidRPr="002A5FCB">
        <w:rPr>
          <w:b/>
          <w:bCs/>
        </w:rPr>
        <w:t>4. INFORMOVANÝ SOUHLAS</w:t>
      </w:r>
    </w:p>
    <w:p w14:paraId="4A05F8E5" w14:textId="77777777" w:rsidR="00667B4E" w:rsidRPr="00667B4E" w:rsidRDefault="002A5FCB" w:rsidP="00667B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5FCB">
        <w:t xml:space="preserve">Byl/a jsem seznámen/a s průběhem manuální </w:t>
      </w:r>
      <w:proofErr w:type="spellStart"/>
      <w:r w:rsidRPr="002A5FCB">
        <w:t>lymfo</w:t>
      </w:r>
      <w:r w:rsidR="00667B4E">
        <w:t>masá</w:t>
      </w:r>
      <w:r w:rsidRPr="002A5FCB">
        <w:t>že</w:t>
      </w:r>
      <w:proofErr w:type="spellEnd"/>
      <w:r w:rsidRPr="002A5FCB">
        <w:t xml:space="preserve"> a jejím vlivem na organismus.</w:t>
      </w:r>
    </w:p>
    <w:p w14:paraId="32658EC7" w14:textId="581573BD" w:rsidR="00667B4E" w:rsidRPr="00667B4E" w:rsidRDefault="002A5FCB" w:rsidP="00667B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A5FCB">
        <w:rPr>
          <w:rFonts w:eastAsiaTheme="majorEastAsia"/>
        </w:rPr>
        <w:t>Rozumím, že po masáži je nutný </w:t>
      </w:r>
      <w:r w:rsidRPr="002A5FCB">
        <w:rPr>
          <w:rFonts w:eastAsiaTheme="majorEastAsia"/>
          <w:b/>
          <w:bCs/>
        </w:rPr>
        <w:t>zvýšený pitný režim</w:t>
      </w:r>
      <w:r w:rsidRPr="002A5FCB">
        <w:rPr>
          <w:rFonts w:eastAsiaTheme="majorEastAsia"/>
        </w:rPr>
        <w:t> a klid.</w:t>
      </w:r>
    </w:p>
    <w:p w14:paraId="55A99D4D" w14:textId="1BCD69EE" w:rsidR="00667B4E" w:rsidRPr="00667B4E" w:rsidRDefault="00667B4E" w:rsidP="00667B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67B4E">
        <w:t>Beru na vědomí, že zvýšená potřeba močení je během masáže i po ní žádoucí a v případě potřeby o této skutečnosti maséra ihned informuji.</w:t>
      </w:r>
    </w:p>
    <w:p w14:paraId="252BCB70" w14:textId="74C571BF" w:rsidR="002A5FCB" w:rsidRPr="002A5FCB" w:rsidRDefault="002A5FCB" w:rsidP="00667B4E">
      <w:pPr>
        <w:pStyle w:val="z1qcye"/>
        <w:numPr>
          <w:ilvl w:val="0"/>
          <w:numId w:val="2"/>
        </w:numPr>
        <w:spacing w:before="0" w:beforeAutospacing="0" w:after="0" w:afterAutospacing="0"/>
        <w:rPr>
          <w:rFonts w:asciiTheme="minorHAnsi" w:eastAsiaTheme="maj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A5FCB">
        <w:rPr>
          <w:rFonts w:asciiTheme="minorHAnsi" w:eastAsiaTheme="majorEastAsia" w:hAnsiTheme="minorHAnsi" w:cstheme="minorBidi"/>
          <w:kern w:val="2"/>
          <w:sz w:val="22"/>
          <w:szCs w:val="22"/>
          <w:lang w:eastAsia="en-US"/>
          <w14:ligatures w14:val="standardContextual"/>
        </w:rPr>
        <w:t>Potvrzuji, že jsem nezamlčel/a žádné skutečnosti o svém zdravotním stavu.</w:t>
      </w:r>
    </w:p>
    <w:p w14:paraId="1C283F49" w14:textId="77777777" w:rsidR="002A5FCB" w:rsidRDefault="002A5FCB" w:rsidP="00667B4E">
      <w:pPr>
        <w:numPr>
          <w:ilvl w:val="0"/>
          <w:numId w:val="2"/>
        </w:numPr>
        <w:spacing w:line="240" w:lineRule="auto"/>
      </w:pPr>
      <w:r w:rsidRPr="002A5FCB">
        <w:t>Beru na vědomí, že masér nenese odpovědnost za komplikace způsobené zamlčením údajů.</w:t>
      </w:r>
    </w:p>
    <w:p w14:paraId="4A725D8D" w14:textId="77777777" w:rsidR="00667B4E" w:rsidRPr="002A5FCB" w:rsidRDefault="00667B4E" w:rsidP="00667B4E">
      <w:pPr>
        <w:ind w:left="720"/>
      </w:pPr>
    </w:p>
    <w:p w14:paraId="4F10A4D1" w14:textId="77777777" w:rsidR="002A5FCB" w:rsidRPr="002A5FCB" w:rsidRDefault="002A5FCB" w:rsidP="002A5FCB">
      <w:r w:rsidRPr="002A5FCB">
        <w:rPr>
          <w:b/>
          <w:bCs/>
        </w:rPr>
        <w:t>Podpis klienta:</w:t>
      </w:r>
      <w:r w:rsidRPr="002A5FCB">
        <w:t> ___________________________ </w:t>
      </w:r>
      <w:r w:rsidRPr="002A5FCB">
        <w:rPr>
          <w:b/>
          <w:bCs/>
        </w:rPr>
        <w:t>Podpis maséra:</w:t>
      </w:r>
      <w:r w:rsidRPr="002A5FCB">
        <w:t> ________________</w:t>
      </w:r>
    </w:p>
    <w:p w14:paraId="4C8FC2D6" w14:textId="1033F60F" w:rsidR="002A5FCB" w:rsidRPr="002A5FCB" w:rsidRDefault="002A5FCB" w:rsidP="002A5FCB"/>
    <w:p w14:paraId="72B338E4" w14:textId="77777777" w:rsidR="00B95B24" w:rsidRDefault="00B95B24"/>
    <w:sectPr w:rsidR="00B95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54DE"/>
    <w:multiLevelType w:val="multilevel"/>
    <w:tmpl w:val="1A60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062AE"/>
    <w:multiLevelType w:val="multilevel"/>
    <w:tmpl w:val="04FA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4766DD"/>
    <w:multiLevelType w:val="multilevel"/>
    <w:tmpl w:val="ECE0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653646">
    <w:abstractNumId w:val="1"/>
  </w:num>
  <w:num w:numId="2" w16cid:durableId="2083478868">
    <w:abstractNumId w:val="2"/>
  </w:num>
  <w:num w:numId="3" w16cid:durableId="159346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CB"/>
    <w:rsid w:val="002A5FCB"/>
    <w:rsid w:val="004C15DF"/>
    <w:rsid w:val="004D06E0"/>
    <w:rsid w:val="00566069"/>
    <w:rsid w:val="00667B4E"/>
    <w:rsid w:val="006C3EC4"/>
    <w:rsid w:val="00B9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5E35"/>
  <w15:chartTrackingRefBased/>
  <w15:docId w15:val="{7D2DED8F-87CE-49CA-A150-27425E82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5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5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5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F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F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F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F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F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F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5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5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5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5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5F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5F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5F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F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5FCB"/>
    <w:rPr>
      <w:b/>
      <w:bCs/>
      <w:smallCaps/>
      <w:color w:val="2F5496" w:themeColor="accent1" w:themeShade="BF"/>
      <w:spacing w:val="5"/>
    </w:rPr>
  </w:style>
  <w:style w:type="paragraph" w:customStyle="1" w:styleId="z1qcye">
    <w:name w:val="z1qcye"/>
    <w:basedOn w:val="Normln"/>
    <w:rsid w:val="0066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t286pc">
    <w:name w:val="t286pc"/>
    <w:basedOn w:val="Standardnpsmoodstavce"/>
    <w:rsid w:val="0066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Sloupová</dc:creator>
  <cp:keywords/>
  <dc:description/>
  <cp:lastModifiedBy>Martina Sloupová</cp:lastModifiedBy>
  <cp:revision>2</cp:revision>
  <dcterms:created xsi:type="dcterms:W3CDTF">2026-04-22T07:00:00Z</dcterms:created>
  <dcterms:modified xsi:type="dcterms:W3CDTF">2026-04-22T07:09:00Z</dcterms:modified>
</cp:coreProperties>
</file>